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76" w:rsidRDefault="00FE2676"/>
    <w:p w:rsidR="00FE2676" w:rsidRDefault="00FE2676" w:rsidP="00FE2676">
      <w:pPr>
        <w:rPr>
          <w:rFonts w:ascii="Times New Roman" w:hAnsi="Times New Roman" w:cs="Times New Roman"/>
          <w:sz w:val="28"/>
          <w:szCs w:val="28"/>
        </w:rPr>
      </w:pPr>
      <w:r>
        <w:rPr>
          <w:rFonts w:ascii="Times New Roman" w:hAnsi="Times New Roman" w:cs="Times New Roman"/>
          <w:sz w:val="28"/>
          <w:szCs w:val="28"/>
        </w:rPr>
        <w:t xml:space="preserve">                                               Уважаемые коллеги! </w:t>
      </w:r>
    </w:p>
    <w:p w:rsidR="00FE2676" w:rsidRDefault="00FE2676" w:rsidP="00FE2676">
      <w:pPr>
        <w:spacing w:after="0"/>
        <w:rPr>
          <w:rFonts w:ascii="Times New Roman" w:hAnsi="Times New Roman" w:cs="Times New Roman"/>
          <w:sz w:val="28"/>
          <w:szCs w:val="28"/>
        </w:rPr>
      </w:pPr>
      <w:r>
        <w:rPr>
          <w:rFonts w:ascii="Times New Roman" w:hAnsi="Times New Roman" w:cs="Times New Roman"/>
          <w:sz w:val="28"/>
          <w:szCs w:val="28"/>
        </w:rPr>
        <w:t xml:space="preserve">    Письмом министерства труда, занятости и миграционной политики Самарской области от 19.03.2020 № 38/848 сообщается, что: </w:t>
      </w:r>
      <w:r w:rsidRPr="00FE2676">
        <w:rPr>
          <w:rFonts w:ascii="Times New Roman" w:hAnsi="Times New Roman" w:cs="Times New Roman"/>
          <w:sz w:val="28"/>
          <w:szCs w:val="28"/>
        </w:rPr>
        <w:t>13.03.2020 состоялось заседание оперативного штаба под председательством Заместителя Председателя Правительства РФ Т.А.</w:t>
      </w:r>
      <w:r>
        <w:rPr>
          <w:rFonts w:ascii="Times New Roman" w:hAnsi="Times New Roman" w:cs="Times New Roman"/>
          <w:sz w:val="28"/>
          <w:szCs w:val="28"/>
        </w:rPr>
        <w:t xml:space="preserve"> </w:t>
      </w:r>
      <w:r w:rsidRPr="00FE2676">
        <w:rPr>
          <w:rFonts w:ascii="Times New Roman" w:hAnsi="Times New Roman" w:cs="Times New Roman"/>
          <w:sz w:val="28"/>
          <w:szCs w:val="28"/>
        </w:rPr>
        <w:t xml:space="preserve">Голиковой по предупреждению завоза и распространения новой </w:t>
      </w:r>
      <w:proofErr w:type="spellStart"/>
      <w:r w:rsidRPr="00FE2676">
        <w:rPr>
          <w:rFonts w:ascii="Times New Roman" w:hAnsi="Times New Roman" w:cs="Times New Roman"/>
          <w:sz w:val="28"/>
          <w:szCs w:val="28"/>
        </w:rPr>
        <w:t>коронавирусной</w:t>
      </w:r>
      <w:proofErr w:type="spellEnd"/>
      <w:r w:rsidRPr="00FE2676">
        <w:rPr>
          <w:rFonts w:ascii="Times New Roman" w:hAnsi="Times New Roman" w:cs="Times New Roman"/>
          <w:sz w:val="28"/>
          <w:szCs w:val="28"/>
        </w:rPr>
        <w:t xml:space="preserve"> инфекции на территории Российской Федерации. </w:t>
      </w:r>
    </w:p>
    <w:p w:rsidR="00FE2676" w:rsidRPr="00FE2676" w:rsidRDefault="00FE2676" w:rsidP="00FE267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FE2676">
        <w:rPr>
          <w:rFonts w:ascii="Times New Roman" w:hAnsi="Times New Roman" w:cs="Times New Roman"/>
          <w:sz w:val="28"/>
          <w:szCs w:val="28"/>
        </w:rPr>
        <w:t xml:space="preserve">Пунктом 4 Протокола № 11 </w:t>
      </w:r>
      <w:r>
        <w:rPr>
          <w:rFonts w:ascii="Times New Roman" w:hAnsi="Times New Roman" w:cs="Times New Roman"/>
          <w:sz w:val="28"/>
          <w:szCs w:val="28"/>
        </w:rPr>
        <w:t>данного заседания рекомендовано</w:t>
      </w:r>
      <w:r w:rsidRPr="00FE2676">
        <w:rPr>
          <w:rFonts w:ascii="Times New Roman" w:hAnsi="Times New Roman" w:cs="Times New Roman"/>
          <w:sz w:val="28"/>
          <w:szCs w:val="28"/>
        </w:rPr>
        <w:t xml:space="preserve"> перевести на дистанционную форму работы наемных работников, осуществляющих трудовую деятельность на территории субъекта Российской Федерации, при наличии такой возможности и с учетом необходимости обеспечения при этом бесперебойного функционирования соответствующих организаций. </w:t>
      </w:r>
    </w:p>
    <w:p w:rsidR="00FE2676" w:rsidRPr="00FE2676" w:rsidRDefault="00FE2676" w:rsidP="00FE26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E2676">
        <w:rPr>
          <w:rFonts w:ascii="Times New Roman" w:hAnsi="Times New Roman" w:cs="Times New Roman"/>
          <w:sz w:val="28"/>
          <w:szCs w:val="28"/>
        </w:rPr>
        <w:t>В части регулирования действующими нормативными правовыми актами Российской Федерации в сфере трудовых отношений порядка перевода работников на дистанционный формат работы, режима работы, оплаты труда необходимо отметить, что Трудовым кодексом РФ регулируются только особенности труда дистанционных работников, которые изначально при приеме на работу заключали трудовой договор о дистанционной работе. При переводе работников на дистанционный форма</w:t>
      </w:r>
      <w:r>
        <w:rPr>
          <w:rFonts w:ascii="Times New Roman" w:hAnsi="Times New Roman" w:cs="Times New Roman"/>
          <w:sz w:val="28"/>
          <w:szCs w:val="28"/>
        </w:rPr>
        <w:t xml:space="preserve">т работы положения Главы 49.1 </w:t>
      </w:r>
      <w:r w:rsidRPr="00FE2676">
        <w:rPr>
          <w:rFonts w:ascii="Times New Roman" w:hAnsi="Times New Roman" w:cs="Times New Roman"/>
          <w:sz w:val="28"/>
          <w:szCs w:val="28"/>
        </w:rPr>
        <w:t>Трудового кодекса РФ, устанавливающие о</w:t>
      </w:r>
      <w:r>
        <w:rPr>
          <w:rFonts w:ascii="Times New Roman" w:hAnsi="Times New Roman" w:cs="Times New Roman"/>
          <w:sz w:val="28"/>
          <w:szCs w:val="28"/>
        </w:rPr>
        <w:t xml:space="preserve">собенности регулирования труда </w:t>
      </w:r>
      <w:r w:rsidRPr="00FE2676">
        <w:rPr>
          <w:rFonts w:ascii="Times New Roman" w:hAnsi="Times New Roman" w:cs="Times New Roman"/>
          <w:sz w:val="28"/>
          <w:szCs w:val="28"/>
        </w:rPr>
        <w:t xml:space="preserve">дистанционных работников, не могут быть применены. </w:t>
      </w:r>
    </w:p>
    <w:p w:rsidR="00FE2676" w:rsidRPr="00FE2676" w:rsidRDefault="00FE2676" w:rsidP="00FE26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E2676">
        <w:rPr>
          <w:rFonts w:ascii="Times New Roman" w:hAnsi="Times New Roman" w:cs="Times New Roman"/>
          <w:sz w:val="28"/>
          <w:szCs w:val="28"/>
        </w:rPr>
        <w:t>В случае перевода работника на дистанционный формат работы происходит фактически изменение его рабочего места (статья 209 Трудового кодекса РФ определяет рабочее место как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в данном случае, полагаем, будет иметь место перемещение работника у того же работодателя на другое рабочее место, что не требует его согласия (статья 72.1 Трудового кодекса РФ). Изменение режима работы и условий оплаты (</w:t>
      </w:r>
      <w:proofErr w:type="spellStart"/>
      <w:r w:rsidRPr="00FE2676">
        <w:rPr>
          <w:rFonts w:ascii="Times New Roman" w:hAnsi="Times New Roman" w:cs="Times New Roman"/>
          <w:sz w:val="28"/>
          <w:szCs w:val="28"/>
        </w:rPr>
        <w:t>ст.ст</w:t>
      </w:r>
      <w:proofErr w:type="spellEnd"/>
      <w:r w:rsidRPr="00FE2676">
        <w:rPr>
          <w:rFonts w:ascii="Times New Roman" w:hAnsi="Times New Roman" w:cs="Times New Roman"/>
          <w:sz w:val="28"/>
          <w:szCs w:val="28"/>
        </w:rPr>
        <w:t xml:space="preserve">. 72, 74 Трудового кодекса РФ) не происходит. В данном случае работник, работая на дому, должен продолжать исполнение своих трудовых обязанностей, соблюдение установленного ему при приеме на работу и правилами внутреннего трудового распорядка режима рабочего времени, а работодатель должен выплачивать ему установленную условиями трудового договора заработную плату.  </w:t>
      </w:r>
    </w:p>
    <w:p w:rsidR="00FE2676" w:rsidRDefault="00FE2676" w:rsidP="00FE2676">
      <w:pPr>
        <w:jc w:val="both"/>
        <w:rPr>
          <w:rFonts w:ascii="Times New Roman" w:hAnsi="Times New Roman" w:cs="Times New Roman"/>
          <w:sz w:val="28"/>
          <w:szCs w:val="28"/>
        </w:rPr>
      </w:pPr>
      <w:r>
        <w:rPr>
          <w:rFonts w:ascii="Times New Roman" w:hAnsi="Times New Roman" w:cs="Times New Roman"/>
          <w:sz w:val="28"/>
          <w:szCs w:val="28"/>
        </w:rPr>
        <w:t xml:space="preserve">   </w:t>
      </w:r>
    </w:p>
    <w:p w:rsidR="00FE2676" w:rsidRDefault="00FE2676" w:rsidP="00FE2676">
      <w:pPr>
        <w:spacing w:after="0"/>
        <w:jc w:val="both"/>
        <w:rPr>
          <w:rFonts w:ascii="Times New Roman" w:hAnsi="Times New Roman" w:cs="Times New Roman"/>
          <w:sz w:val="28"/>
          <w:szCs w:val="28"/>
        </w:rPr>
      </w:pPr>
      <w:r>
        <w:rPr>
          <w:rFonts w:ascii="Times New Roman" w:hAnsi="Times New Roman" w:cs="Times New Roman"/>
          <w:sz w:val="28"/>
          <w:szCs w:val="28"/>
        </w:rPr>
        <w:t>Главный специалист по охране труда</w:t>
      </w:r>
    </w:p>
    <w:p w:rsidR="00FE2676" w:rsidRPr="00FE2676" w:rsidRDefault="00FE2676" w:rsidP="00FE2676">
      <w:pPr>
        <w:spacing w:after="0"/>
        <w:jc w:val="both"/>
        <w:rPr>
          <w:rFonts w:ascii="Times New Roman" w:hAnsi="Times New Roman" w:cs="Times New Roman"/>
          <w:sz w:val="28"/>
          <w:szCs w:val="28"/>
        </w:rPr>
      </w:pPr>
      <w:r>
        <w:rPr>
          <w:rFonts w:ascii="Times New Roman" w:hAnsi="Times New Roman" w:cs="Times New Roman"/>
          <w:sz w:val="28"/>
          <w:szCs w:val="28"/>
        </w:rPr>
        <w:t>муниципального ра</w:t>
      </w:r>
      <w:bookmarkStart w:id="0" w:name="_GoBack"/>
      <w:bookmarkEnd w:id="0"/>
      <w:r>
        <w:rPr>
          <w:rFonts w:ascii="Times New Roman" w:hAnsi="Times New Roman" w:cs="Times New Roman"/>
          <w:sz w:val="28"/>
          <w:szCs w:val="28"/>
        </w:rPr>
        <w:t>йона Пестравский                                                    Ю.Б. Баусов</w:t>
      </w:r>
    </w:p>
    <w:sectPr w:rsidR="00FE2676" w:rsidRPr="00FE2676" w:rsidSect="00FE267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76"/>
    <w:rsid w:val="00723587"/>
    <w:rsid w:val="00E50AEE"/>
    <w:rsid w:val="00FE2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65FE3-A222-40CF-B1BD-52BCFF99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364</Words>
  <Characters>2077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2020-03-23T22:37:00Z</dcterms:created>
  <dcterms:modified xsi:type="dcterms:W3CDTF">2020-03-23T22:50:00Z</dcterms:modified>
</cp:coreProperties>
</file>