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92" w:lineRule="auto"/>
        <w:ind w:hanging="0" w:left="0" w:right="5387"/>
      </w:pPr>
      <w:r>
        <w:rPr/>
        <w:t xml:space="preserve">                         </w:t>
      </w:r>
      <w:r>
        <w:rPr/>
        <w:drawing>
          <wp:inline distB="0" distL="0" distR="0" distT="0">
            <wp:extent cx="657225" cy="8286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           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eastAsia="Book Antiqua" w:hAnsi="Book Antiqua"/>
          <w:b/>
          <w:caps/>
          <w:sz w:val="32"/>
        </w:rPr>
        <w:t xml:space="preserve">                                                   </w:t>
      </w:r>
    </w:p>
    <w:p>
      <w:pPr>
        <w:pStyle w:val="style0"/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АДМИНИСТРАЦИЯ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sz w:val="32"/>
          <w:lang w:val="ru-RU"/>
        </w:rPr>
        <w:t>с</w:t>
      </w:r>
      <w:r>
        <w:rPr>
          <w:rFonts w:ascii="Book Antiqua" w:cs="Book Antiqua" w:hAnsi="Book Antiqua"/>
          <w:b/>
          <w:sz w:val="32"/>
        </w:rPr>
        <w:t>ельского поселения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caps/>
          <w:sz w:val="32"/>
        </w:rPr>
        <w:t>Красная Поляна</w:t>
      </w:r>
    </w:p>
    <w:p>
      <w:pPr>
        <w:pStyle w:val="style21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sz w:val="28"/>
        </w:rPr>
        <w:t>Муниципального района</w:t>
      </w:r>
    </w:p>
    <w:p>
      <w:pPr>
        <w:pStyle w:val="style21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sz w:val="28"/>
        </w:rPr>
        <w:t>Пестравский</w:t>
      </w:r>
    </w:p>
    <w:p>
      <w:pPr>
        <w:pStyle w:val="style0"/>
        <w:spacing w:line="192" w:lineRule="auto"/>
        <w:ind w:hanging="0" w:left="0" w:right="5387"/>
      </w:pPr>
      <w:r>
        <w:rPr>
          <w:rFonts w:ascii="Book Antiqua" w:cs="Book Antiqua" w:eastAsia="Book Antiqua" w:hAnsi="Book Antiqua"/>
          <w:b/>
          <w:sz w:val="28"/>
        </w:rPr>
        <w:t xml:space="preserve">           </w:t>
      </w:r>
      <w:r>
        <w:rPr>
          <w:rFonts w:ascii="Book Antiqua" w:cs="Book Antiqua" w:hAnsi="Book Antiqua"/>
          <w:b/>
          <w:sz w:val="28"/>
        </w:rPr>
        <w:t>Самарской области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446171,с. Красная Поляна, ул.Советская,2а</w:t>
      </w:r>
    </w:p>
    <w:p>
      <w:pPr>
        <w:pStyle w:val="style0"/>
        <w:ind w:hanging="0" w:left="0" w:right="5386"/>
        <w:jc w:val="center"/>
      </w:pPr>
      <w:r>
        <w:rPr>
          <w:sz w:val="18"/>
          <w:lang w:val="ru-RU"/>
        </w:rPr>
        <w:t>т</w:t>
      </w:r>
      <w:r>
        <w:rPr>
          <w:sz w:val="18"/>
        </w:rPr>
        <w:t>елефон: 34-1-45</w:t>
      </w:r>
    </w:p>
    <w:p>
      <w:pPr>
        <w:pStyle w:val="style0"/>
        <w:ind w:firstLine="720" w:left="720" w:right="5386"/>
      </w:pPr>
      <w:r>
        <w:rPr>
          <w:sz w:val="18"/>
        </w:rPr>
      </w:r>
    </w:p>
    <w:p>
      <w:pPr>
        <w:pStyle w:val="style0"/>
        <w:ind w:firstLine="720" w:left="720" w:right="5386"/>
      </w:pPr>
      <w:r>
        <w:rPr>
          <w:sz w:val="18"/>
        </w:rPr>
      </w:r>
    </w:p>
    <w:p>
      <w:pPr>
        <w:pStyle w:val="style0"/>
      </w:pPr>
      <w:r>
        <w:rPr/>
        <w:t xml:space="preserve"> </w:t>
      </w: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П О С Т А Н О В Л Е Н И Е </w:t>
      </w:r>
      <w:r>
        <w:rPr>
          <w:sz w:val="32"/>
          <w:szCs w:val="32"/>
        </w:rPr>
        <w:t xml:space="preserve">  </w:t>
      </w:r>
    </w:p>
    <w:p>
      <w:pPr>
        <w:pStyle w:val="style0"/>
      </w:pPr>
      <w:r>
        <w:rPr/>
        <w:t xml:space="preserve">       </w:t>
      </w:r>
    </w:p>
    <w:p>
      <w:pPr>
        <w:pStyle w:val="style0"/>
      </w:pPr>
      <w:r>
        <w:rPr>
          <w:rFonts w:ascii="Palatino Linotype" w:cs="Palatino Linotype" w:eastAsia="Palatino Linotype" w:hAnsi="Palatino Linotype"/>
          <w:bCs/>
          <w:caps/>
        </w:rPr>
        <w:t xml:space="preserve">    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от  15.11.2022г        </w:t>
      </w:r>
      <w:r>
        <w:rPr>
          <w:sz w:val="28"/>
        </w:rPr>
        <w:t xml:space="preserve">№ 63 </w:t>
      </w:r>
      <w:r>
        <w:rPr/>
        <w:t xml:space="preserve">    </w:t>
      </w:r>
    </w:p>
    <w:p>
      <w:pPr>
        <w:pStyle w:val="style0"/>
        <w:jc w:val="both"/>
      </w:pPr>
      <w:r>
        <w:rPr/>
        <w:t xml:space="preserve">                                             </w:t>
      </w:r>
    </w:p>
    <w:tbl>
      <w:tblPr>
        <w:jc w:val="left"/>
        <w:tblBorders/>
      </w:tblPr>
      <w:tblGrid>
        <w:gridCol w:w="6300"/>
      </w:tblGrid>
      <w:tr>
        <w:trPr>
          <w:cantSplit w:val="false"/>
        </w:trPr>
        <w:tc>
          <w:tcPr>
            <w:tcW w:type="dxa" w:w="630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54" w:lineRule="auto"/>
              <w:jc w:val="left"/>
            </w:pP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  <w:lang w:val="ru-RU"/>
              </w:rPr>
              <w:t>б</w:t>
            </w:r>
            <w:r>
              <w:rPr>
                <w:b/>
                <w:sz w:val="26"/>
                <w:szCs w:val="26"/>
              </w:rPr>
              <w:t xml:space="preserve"> утверждени</w:t>
            </w:r>
            <w:r>
              <w:rPr>
                <w:b/>
                <w:sz w:val="26"/>
                <w:szCs w:val="26"/>
                <w:lang w:val="ru-RU"/>
              </w:rPr>
              <w:t>и</w:t>
            </w:r>
            <w:r>
              <w:rPr>
                <w:b/>
                <w:sz w:val="26"/>
                <w:szCs w:val="26"/>
              </w:rPr>
              <w:t xml:space="preserve"> среднесрочного финансового плана сельского поселения </w:t>
            </w:r>
            <w:r>
              <w:rPr>
                <w:b/>
                <w:sz w:val="26"/>
                <w:szCs w:val="26"/>
                <w:lang w:val="ru-RU"/>
              </w:rPr>
              <w:t xml:space="preserve">Красная Поляна </w:t>
            </w:r>
            <w:r>
              <w:rPr>
                <w:b/>
                <w:sz w:val="26"/>
                <w:szCs w:val="26"/>
              </w:rPr>
              <w:t xml:space="preserve">муниципального района </w:t>
            </w:r>
            <w:r>
              <w:rPr>
                <w:b/>
                <w:sz w:val="26"/>
                <w:szCs w:val="26"/>
                <w:lang w:val="ru-RU"/>
              </w:rPr>
              <w:t>Пестравский Самарской области</w:t>
            </w:r>
            <w:r>
              <w:rPr>
                <w:b/>
                <w:sz w:val="26"/>
                <w:szCs w:val="26"/>
              </w:rPr>
              <w:t xml:space="preserve"> на 202</w:t>
            </w:r>
            <w:r>
              <w:rPr>
                <w:b/>
                <w:sz w:val="26"/>
                <w:szCs w:val="26"/>
                <w:lang w:val="ru-RU"/>
              </w:rPr>
              <w:t>3</w:t>
            </w:r>
            <w:r>
              <w:rPr>
                <w:b/>
                <w:sz w:val="26"/>
                <w:szCs w:val="26"/>
              </w:rPr>
              <w:t xml:space="preserve"> год и на плановый период                   202</w:t>
            </w:r>
            <w:r>
              <w:rPr>
                <w:b/>
                <w:sz w:val="26"/>
                <w:szCs w:val="26"/>
                <w:lang w:val="ru-RU"/>
              </w:rPr>
              <w:t xml:space="preserve">4 </w:t>
            </w:r>
            <w:r>
              <w:rPr>
                <w:b/>
                <w:sz w:val="26"/>
                <w:szCs w:val="26"/>
              </w:rPr>
              <w:t>и 202</w:t>
            </w:r>
            <w:r>
              <w:rPr>
                <w:b/>
                <w:sz w:val="26"/>
                <w:szCs w:val="26"/>
                <w:lang w:val="ru-RU"/>
              </w:rPr>
              <w:t>5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</w:tc>
      </w:tr>
    </w:tbl>
    <w:p>
      <w:pPr>
        <w:pStyle w:val="style0"/>
        <w:jc w:val="both"/>
      </w:pPr>
      <w:r>
        <w:rPr>
          <w:rFonts w:cs="Times New Roman"/>
          <w:lang w:bidi="ar-SA" w:val="ru-RU"/>
        </w:rPr>
        <w:t xml:space="preserve">  </w:t>
      </w:r>
      <w:r>
        <w:rPr>
          <w:rFonts w:cs="Times New Roman"/>
          <w:lang w:bidi="ar-SA" w:val="ru-RU"/>
        </w:rPr>
        <w:t>В</w:t>
      </w:r>
      <w:r>
        <w:rPr>
          <w:rFonts w:cs="Times New Roman"/>
          <w:lang w:bidi="ar-SA"/>
        </w:rPr>
        <w:t xml:space="preserve"> </w:t>
      </w:r>
      <w:r>
        <w:rPr>
          <w:rFonts w:cs="Times New Roman"/>
          <w:lang w:bidi="ar-SA" w:val="ru-RU"/>
        </w:rPr>
        <w:t>соответствии со ст. 7 Положения «О бюджетном устройстве и бюджетном процессе в сельском поселении Красная Поляна муниципального района Пестравский Самарской области», утвержденного решением Собрания представителей сельского поселения Красная Поляна муниципального района Пестравский Самарской области от 29.05.2015г. № 58</w:t>
      </w:r>
      <w:r>
        <w:rPr>
          <w:rFonts w:cs="Times New Roman"/>
          <w:color w:val="000000"/>
          <w:shd w:fill="FFFFFF" w:val="clear"/>
          <w:lang w:bidi="ar-SA" w:val="ru-RU"/>
        </w:rPr>
        <w:t xml:space="preserve">, Порядком разработки среднесрочного финансового плана сельского поселения </w:t>
      </w:r>
      <w:r>
        <w:rPr>
          <w:rFonts w:cs="Times New Roman"/>
          <w:lang w:bidi="ar-SA" w:val="ru-RU"/>
        </w:rPr>
        <w:t>Красная Поляна</w:t>
      </w:r>
      <w:r>
        <w:rPr>
          <w:rFonts w:cs="Times New Roman"/>
          <w:color w:val="000000"/>
          <w:shd w:fill="FFFFFF" w:val="clear"/>
          <w:lang w:bidi="ar-SA" w:val="ru-RU"/>
        </w:rPr>
        <w:t xml:space="preserve"> муниципального района Пестравский Самарской области, утвержденного постановлением Администрации сельского поселения </w:t>
      </w:r>
      <w:r>
        <w:rPr>
          <w:rFonts w:cs="Times New Roman"/>
          <w:lang w:bidi="ar-SA" w:val="ru-RU"/>
        </w:rPr>
        <w:t>Красная Поляна</w:t>
      </w:r>
      <w:r>
        <w:rPr>
          <w:rFonts w:cs="Times New Roman"/>
          <w:color w:val="000000"/>
          <w:shd w:fill="FFFFFF" w:val="clear"/>
          <w:lang w:bidi="ar-SA" w:val="ru-RU"/>
        </w:rPr>
        <w:t xml:space="preserve"> муниципального района Пестравский Самарской области</w:t>
      </w:r>
      <w:r>
        <w:rPr>
          <w:rFonts w:cs="Times New Roman"/>
          <w:lang w:bidi="ar-SA" w:val="ru-RU"/>
        </w:rPr>
        <w:t xml:space="preserve"> от 05.03.2020г. №18, в целях подготовки проекта бюджета сельского поселения Красная Поляна муниципального района Пестравский на 2023 год</w:t>
      </w:r>
    </w:p>
    <w:p>
      <w:pPr>
        <w:pStyle w:val="style0"/>
        <w:jc w:val="both"/>
      </w:pPr>
      <w:r>
        <w:rPr>
          <w:rFonts w:cs="Times New Roman"/>
          <w:lang w:bidi="ar-SA" w:val="ru-RU"/>
        </w:rPr>
        <w:tab/>
      </w:r>
      <w:r>
        <w:rPr>
          <w:rFonts w:cs="Times New Roman"/>
          <w:b/>
          <w:bCs/>
          <w:lang w:bidi="ar-SA" w:val="ru-RU"/>
        </w:rPr>
        <w:t>ПОСТАНОВЛЯЕТ:</w:t>
      </w:r>
    </w:p>
    <w:p>
      <w:pPr>
        <w:pStyle w:val="style0"/>
        <w:jc w:val="both"/>
      </w:pPr>
      <w:r>
        <w:rPr>
          <w:rFonts w:cs="Times New Roman"/>
          <w:b/>
          <w:bCs/>
          <w:lang w:bidi="ar-SA" w:val="ru-RU"/>
        </w:rPr>
      </w:r>
    </w:p>
    <w:p>
      <w:pPr>
        <w:pStyle w:val="style0"/>
        <w:jc w:val="both"/>
      </w:pPr>
      <w:r>
        <w:rPr>
          <w:rFonts w:cs="Times New Roman"/>
          <w:lang w:bidi="ar-SA" w:val="ru-RU"/>
        </w:rPr>
        <w:t xml:space="preserve">       </w:t>
      </w:r>
      <w:r>
        <w:rPr>
          <w:rFonts w:cs="Times New Roman"/>
          <w:lang w:bidi="ar-SA"/>
        </w:rPr>
        <w:t>1.</w:t>
      </w:r>
      <w:r>
        <w:rPr>
          <w:rFonts w:cs="Times New Roman"/>
          <w:lang w:bidi="ar-SA" w:eastAsia="ru-RU" w:val="ru-RU"/>
        </w:rPr>
        <w:t xml:space="preserve">   Утвердить</w:t>
      </w:r>
      <w:r>
        <w:rPr>
          <w:rFonts w:cs="Times New Roman"/>
          <w:lang w:bidi="ar-SA"/>
        </w:rPr>
        <w:t xml:space="preserve"> </w:t>
      </w:r>
      <w:r>
        <w:rPr>
          <w:rFonts w:cs="Times New Roman"/>
          <w:lang w:bidi="ar-SA" w:val="ru-RU"/>
        </w:rPr>
        <w:t>среднесрочный финансовый план сельского поселения Красная Поляна муниципального района Пестравский Самарской области</w:t>
      </w:r>
      <w:r>
        <w:rPr>
          <w:rFonts w:cs="Times New Roman"/>
          <w:lang w:bidi="ar-SA"/>
        </w:rPr>
        <w:t xml:space="preserve"> </w:t>
      </w:r>
      <w:r>
        <w:rPr>
          <w:rFonts w:cs="Times New Roman"/>
          <w:lang w:bidi="ar-SA" w:val="ru-RU"/>
        </w:rPr>
        <w:t>на 2023 год и плановый период 2024 и 2025</w:t>
      </w:r>
      <w:bookmarkStart w:id="0" w:name="_GoBack"/>
      <w:bookmarkEnd w:id="0"/>
      <w:r>
        <w:rPr>
          <w:rFonts w:cs="Times New Roman"/>
          <w:lang w:bidi="ar-SA" w:val="ru-RU"/>
        </w:rPr>
        <w:t xml:space="preserve"> года, согласно </w:t>
      </w:r>
      <w:r>
        <w:rPr>
          <w:rFonts w:cs="Times New Roman"/>
          <w:lang w:bidi="ar-SA" w:val="ru-RU"/>
        </w:rPr>
        <w:t>приложению.</w:t>
      </w:r>
    </w:p>
    <w:p>
      <w:pPr>
        <w:pStyle w:val="style0"/>
        <w:widowControl/>
        <w:suppressAutoHyphens w:val="false"/>
        <w:ind w:firstLine="360" w:left="0" w:right="0"/>
        <w:jc w:val="both"/>
      </w:pPr>
      <w:r>
        <w:rPr>
          <w:rFonts w:cs="Times New Roman"/>
          <w:lang w:bidi="ar-SA" w:val="ru-RU"/>
        </w:rPr>
        <w:t xml:space="preserve">2. </w:t>
      </w:r>
      <w:r>
        <w:rPr>
          <w:rFonts w:cs="Times New Roman"/>
          <w:szCs w:val="28"/>
          <w:lang w:bidi="ar-SA" w:val="ru-RU"/>
        </w:rPr>
        <w:t xml:space="preserve">Опубликовать настоящее решение в бюллетене «Официальный вестник сельского поселения </w:t>
      </w:r>
      <w:r>
        <w:rPr>
          <w:rFonts w:cs="Times New Roman"/>
          <w:lang w:bidi="ar-SA" w:val="ru-RU"/>
        </w:rPr>
        <w:t>Красная Поляна</w:t>
      </w:r>
      <w:r>
        <w:rPr>
          <w:rFonts w:cs="Times New Roman"/>
          <w:szCs w:val="28"/>
          <w:lang w:bidi="ar-SA" w:val="ru-RU"/>
        </w:rPr>
        <w:t>».</w:t>
      </w:r>
    </w:p>
    <w:p>
      <w:pPr>
        <w:pStyle w:val="style0"/>
        <w:widowControl/>
        <w:numPr>
          <w:ilvl w:val="1"/>
          <w:numId w:val="1"/>
        </w:numPr>
        <w:suppressAutoHyphens w:val="false"/>
        <w:jc w:val="both"/>
      </w:pPr>
      <w:r>
        <w:rPr>
          <w:rFonts w:cs="Times New Roman"/>
          <w:lang w:bidi="ar-SA" w:val="ru-RU"/>
        </w:rPr>
        <w:t>Настоящее постановление вступает в силу с момента его официального              опубликования.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  <w:lang w:bidi="ar-SA" w:val="ru-RU"/>
        </w:rPr>
        <w:t xml:space="preserve">Глава администрации сельского  </w:t>
      </w:r>
    </w:p>
    <w:p>
      <w:pPr>
        <w:pStyle w:val="style0"/>
        <w:jc w:val="both"/>
      </w:pPr>
      <w:r>
        <w:rPr>
          <w:rFonts w:cs="Times New Roman"/>
          <w:lang w:bidi="ar-SA" w:val="ru-RU"/>
        </w:rPr>
        <w:t>поселения Красная Поляна муниципального                           В.Н. Глазков</w:t>
      </w:r>
    </w:p>
    <w:p>
      <w:pPr>
        <w:pStyle w:val="style0"/>
        <w:jc w:val="both"/>
      </w:pPr>
      <w:r>
        <w:rPr>
          <w:rFonts w:cs="Times New Roman"/>
          <w:lang w:bidi="ar-SA" w:val="ru-RU"/>
        </w:rPr>
        <w:t>района Пестравский Самарской области</w:t>
      </w:r>
    </w:p>
    <w:p>
      <w:pPr>
        <w:pStyle w:val="style0"/>
      </w:pPr>
      <w:r>
        <w:rPr>
          <w:rFonts w:cs="Times New Roman"/>
          <w:lang w:bidi="ar-SA" w:val="ru-RU"/>
        </w:rPr>
        <w:t xml:space="preserve">                                                                                                             </w:t>
      </w:r>
    </w:p>
    <w:p>
      <w:pPr>
        <w:pStyle w:val="style0"/>
        <w:spacing w:line="276" w:lineRule="auto"/>
      </w:pPr>
      <w:r>
        <w:rPr>
          <w:sz w:val="28"/>
          <w:szCs w:val="28"/>
          <w:lang w:val="ru-RU"/>
        </w:rPr>
      </w:r>
    </w:p>
    <w:p>
      <w:pPr>
        <w:pStyle w:val="style0"/>
        <w:spacing w:line="276" w:lineRule="auto"/>
      </w:pPr>
      <w:r>
        <w:rPr>
          <w:sz w:val="28"/>
          <w:szCs w:val="28"/>
        </w:rPr>
      </w:r>
    </w:p>
    <w:p>
      <w:pPr>
        <w:pStyle w:val="style0"/>
        <w:spacing w:line="276" w:lineRule="auto"/>
      </w:pPr>
      <w:r>
        <w:rPr>
          <w:sz w:val="28"/>
          <w:szCs w:val="28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3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  <w:textAlignment w:val="baseline"/>
    </w:pPr>
    <w:rPr>
      <w:rFonts w:ascii="Times New Roman" w:cs="Tahoma" w:eastAsia="Times New Roman" w:hAnsi="Times New Roman"/>
      <w:color w:val="auto"/>
      <w:sz w:val="24"/>
      <w:szCs w:val="24"/>
      <w:lang w:bidi="fa-IR" w:eastAsia="ja-JP" w:val="de-DE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character">
    <w:name w:val="Основной текст Знак"/>
    <w:basedOn w:val="style15"/>
    <w:next w:val="style17"/>
    <w:rPr>
      <w:rFonts w:ascii="Times New Roman" w:cs="Times New Roman" w:eastAsia="Andale Sans UI" w:hAnsi="Times New Roman"/>
      <w:sz w:val="24"/>
      <w:szCs w:val="24"/>
      <w:lang w:eastAsia="zh-CN"/>
    </w:rPr>
  </w:style>
  <w:style w:styleId="style18" w:type="character">
    <w:name w:val="Текст выноски Знак"/>
    <w:basedOn w:val="style15"/>
    <w:next w:val="style18"/>
    <w:rPr>
      <w:rFonts w:ascii="Tahoma" w:cs="Tahoma" w:eastAsia="Times New Roman" w:hAnsi="Tahoma"/>
      <w:sz w:val="16"/>
      <w:szCs w:val="16"/>
      <w:lang w:bidi="fa-IR" w:eastAsia="ja-JP" w:val="de-DE"/>
    </w:rPr>
  </w:style>
  <w:style w:styleId="style19" w:type="character">
    <w:name w:val="Символ нумерации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textAlignment w:val="auto"/>
    </w:pPr>
    <w:rPr>
      <w:rFonts w:cs="Times New Roman" w:eastAsia="Andale Sans UI"/>
      <w:lang w:bidi="ar-SA" w:eastAsia="zh-CN" w:val="ru-RU"/>
    </w:rPr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Основной текст с отступом 31"/>
    <w:basedOn w:val="style0"/>
    <w:next w:val="style25"/>
    <w:pPr>
      <w:spacing w:after="120" w:before="0"/>
      <w:ind w:hanging="0" w:left="283" w:right="0"/>
      <w:textAlignment w:val="auto"/>
    </w:pPr>
    <w:rPr>
      <w:rFonts w:cs="Times New Roman" w:eastAsia="Andale Sans UI"/>
      <w:sz w:val="16"/>
      <w:szCs w:val="16"/>
      <w:lang w:bidi="ar-SA" w:eastAsia="zh-CN" w:val="ru-RU"/>
    </w:rPr>
  </w:style>
  <w:style w:styleId="style26" w:type="paragraph">
    <w:name w:val="Balloon Text"/>
    <w:basedOn w:val="style0"/>
    <w:next w:val="style26"/>
    <w:pPr/>
    <w:rPr>
      <w:rFonts w:ascii="Tahoma" w:hAnsi="Tahoma"/>
      <w:sz w:val="16"/>
      <w:szCs w:val="16"/>
    </w:rPr>
  </w:style>
  <w:style w:styleId="style27" w:type="paragraph">
    <w:name w:val="Содержимое врезки"/>
    <w:basedOn w:val="style21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2021-02-09T04:47:00.00Z</dcterms:created>
  <dc:creator>Пользователь Windows</dc:creator>
  <cp:lastModifiedBy>Наталья И. Пильщикова</cp:lastModifiedBy>
  <dcterms:modified xsi:type="dcterms:W3CDTF">2022-10-18T11:30:00.00Z</dcterms:modified>
  <cp:revision>4</cp:revision>
</cp:coreProperties>
</file>